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B939" w14:textId="77777777" w:rsidR="00304625" w:rsidRPr="00996E0B" w:rsidRDefault="00EC3170" w:rsidP="00996E0B">
      <w:pPr>
        <w:pStyle w:val="1"/>
        <w:rPr>
          <w:lang w:val="ru-RU"/>
        </w:rPr>
      </w:pPr>
      <w:r w:rsidRPr="00996E0B">
        <w:rPr>
          <w:lang w:val="ru-RU"/>
        </w:rPr>
        <w:t>ОПИСАНИЕ</w:t>
      </w:r>
    </w:p>
    <w:p w14:paraId="7620BB09" w14:textId="77777777" w:rsidR="00304625" w:rsidRPr="00996E0B" w:rsidRDefault="003046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B447B9" w14:textId="28CB5C0A" w:rsidR="00EB32D6" w:rsidRDefault="00BC19A4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Pr="000959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C148D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EGGSHELL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="00283940">
        <w:rPr>
          <w:rFonts w:ascii="Times New Roman" w:eastAsia="Times New Roman" w:hAnsi="Times New Roman" w:cs="Times New Roman"/>
          <w:sz w:val="20"/>
          <w:szCs w:val="20"/>
          <w:lang w:eastAsia="it-IT"/>
        </w:rPr>
        <w:t>суперстойкая</w:t>
      </w:r>
      <w:proofErr w:type="spellEnd"/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краска на водной основе</w:t>
      </w:r>
      <w:r w:rsidR="002839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</w:t>
      </w:r>
      <w:r w:rsid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шелковисто-матовым эффектом, с </w:t>
      </w:r>
      <w:r w:rsid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высокими водоотталкивающими свойствами и </w:t>
      </w:r>
      <w:r w:rsidR="00E06E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низкой </w:t>
      </w:r>
      <w:proofErr w:type="spellStart"/>
      <w:r w:rsidR="00E06E5B">
        <w:rPr>
          <w:rFonts w:ascii="Times New Roman" w:eastAsia="Times New Roman" w:hAnsi="Times New Roman" w:cs="Times New Roman"/>
          <w:sz w:val="20"/>
          <w:szCs w:val="20"/>
          <w:lang w:eastAsia="it-IT"/>
        </w:rPr>
        <w:t>загрязняемостью</w:t>
      </w:r>
      <w:proofErr w:type="spellEnd"/>
      <w:r w:rsid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B73615" w:rsidRPr="00B736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73615">
        <w:rPr>
          <w:rFonts w:ascii="Times New Roman" w:eastAsia="Times New Roman" w:hAnsi="Times New Roman" w:cs="Times New Roman"/>
          <w:sz w:val="20"/>
          <w:szCs w:val="20"/>
          <w:lang w:eastAsia="it-IT"/>
        </w:rPr>
        <w:t>Идеально подходит для защиты и отделки предварительно подготовленных деревянных поверхностей (рамы, двери, мебель).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73615">
        <w:rPr>
          <w:rFonts w:ascii="Times New Roman" w:eastAsia="Times New Roman" w:hAnsi="Times New Roman" w:cs="Times New Roman"/>
          <w:sz w:val="20"/>
          <w:szCs w:val="20"/>
          <w:lang w:eastAsia="it-IT"/>
        </w:rPr>
        <w:t>Допускается окрашивать предварительно загрунтованные антикоррозионным грунтом ме</w:t>
      </w:r>
      <w:r w:rsidR="00EB3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таллические поверхности (радиаторы, трубы отопления). </w:t>
      </w:r>
    </w:p>
    <w:p w14:paraId="7F305CFE" w14:textId="4F4A4D2C" w:rsidR="003139BC" w:rsidRDefault="00BC19A4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0959AE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Pr="000959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C148D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EGGSHELL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легко наносится</w:t>
      </w:r>
      <w:r w:rsidR="00E06E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без запаха,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образует прочное </w:t>
      </w:r>
      <w:r w:rsidR="00EB32D6">
        <w:rPr>
          <w:rFonts w:ascii="Times New Roman" w:eastAsia="Times New Roman" w:hAnsi="Times New Roman" w:cs="Times New Roman"/>
          <w:sz w:val="20"/>
          <w:szCs w:val="20"/>
          <w:lang w:eastAsia="it-IT"/>
        </w:rPr>
        <w:t>эластичное паропроницаемое (дышащее) покрытие.</w:t>
      </w:r>
      <w:proofErr w:type="gramEnd"/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B3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Выдерживает воздействие растительных и животных жиров. </w:t>
      </w:r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>О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бладает </w:t>
      </w:r>
      <w:r w:rsidR="009E20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высокой белизной,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отличной </w:t>
      </w:r>
      <w:proofErr w:type="spellStart"/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укрывистостью</w:t>
      </w:r>
      <w:proofErr w:type="spellEnd"/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износостойкостью. </w:t>
      </w:r>
    </w:p>
    <w:p w14:paraId="7D6C85D7" w14:textId="77777777" w:rsidR="00EB32D6" w:rsidRPr="000959AE" w:rsidRDefault="00EB32D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75775D4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ОСНОВА НАНЕСЕНИЯ</w:t>
      </w:r>
    </w:p>
    <w:p w14:paraId="01500F13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5F0332" w14:textId="77777777" w:rsidR="00E84686" w:rsidRPr="000959AE" w:rsidRDefault="00E84686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Наносится на:</w:t>
      </w:r>
    </w:p>
    <w:p w14:paraId="130A9752" w14:textId="77777777" w:rsidR="00E84686" w:rsidRPr="00A20240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новую и старую штукатурку со связующими веществами на водной основе </w:t>
      </w:r>
    </w:p>
    <w:p w14:paraId="185BD113" w14:textId="77777777" w:rsidR="00E84686" w:rsidRPr="00A20240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- бетонные поверхности</w:t>
      </w:r>
    </w:p>
    <w:p w14:paraId="157086CB" w14:textId="77777777" w:rsidR="00E84686" w:rsidRPr="00A20240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гипса и гипсокартона</w:t>
      </w:r>
    </w:p>
    <w:p w14:paraId="18EFD8C3" w14:textId="77777777" w:rsidR="00E84686" w:rsidRPr="00A20240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со старой краской</w:t>
      </w:r>
      <w:r w:rsidR="00BA031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или </w:t>
      </w:r>
      <w:r w:rsidR="00BA031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покрытия на минеральной или 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органической основ</w:t>
      </w:r>
      <w:r w:rsidR="00BA031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сухой, плотной, впитывающей и имеющей сцепление структурой</w:t>
      </w:r>
    </w:p>
    <w:p w14:paraId="445B8176" w14:textId="77777777" w:rsidR="00E84686" w:rsidRPr="00A20240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различные минеральные строительные смеси, при условии, что они впитывающие</w:t>
      </w:r>
    </w:p>
    <w:p w14:paraId="058276CB" w14:textId="7F5BD95E" w:rsidR="005E76E8" w:rsidRPr="00A20240" w:rsidRDefault="005E76E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дерева и металла при использовании соответст</w:t>
      </w:r>
      <w:r w:rsidR="00C50218">
        <w:rPr>
          <w:rFonts w:ascii="Times New Roman" w:eastAsia="Times New Roman" w:hAnsi="Times New Roman" w:cs="Times New Roman"/>
          <w:sz w:val="20"/>
          <w:szCs w:val="20"/>
          <w:lang w:eastAsia="it-IT"/>
        </w:rPr>
        <w:t>в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ующе</w:t>
      </w:r>
      <w:r w:rsidR="00D5515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="004B587B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грунта</w:t>
      </w:r>
    </w:p>
    <w:p w14:paraId="791404F0" w14:textId="77777777" w:rsidR="000959AE" w:rsidRPr="000959AE" w:rsidRDefault="000959AE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00E5810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должны быть правильно подготовлены, сл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едуя разделу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«Подготовка поверхности».</w:t>
      </w:r>
    </w:p>
    <w:p w14:paraId="11550E72" w14:textId="77777777" w:rsidR="00E84686" w:rsidRPr="000959AE" w:rsidRDefault="00C9593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наносить на н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епросохшие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а также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имеющие высокое содержание щелочи поверхности, выдержать необходимое время для окончательного </w:t>
      </w:r>
      <w:r w:rsidR="00BD1C0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укрепле</w:t>
      </w:r>
      <w:r w:rsidR="0016163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ния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поверхности, в среднем составляющее 4 недели.</w:t>
      </w:r>
    </w:p>
    <w:p w14:paraId="0717DA79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250A22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ТЕХНИЧЕСКИЕ ХАРАКТЕРИСТИКИ</w:t>
      </w:r>
    </w:p>
    <w:p w14:paraId="5D027A57" w14:textId="77777777" w:rsidR="00FF156F" w:rsidRPr="000959AE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1C3A17" w14:textId="674FAE31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EF1D5B" w:rsidRPr="00EF1D5B">
        <w:rPr>
          <w:rFonts w:ascii="Times New Roman" w:eastAsia="Times New Roman" w:hAnsi="Times New Roman" w:cs="Times New Roman"/>
          <w:sz w:val="20"/>
          <w:szCs w:val="20"/>
          <w:lang w:eastAsia="it-IT"/>
        </w:rPr>
        <w:t>Состав: акриловая дисперсия, минеральный наполнитель, вода, диоксид титана, загуститель, целевые добавки.</w:t>
      </w:r>
    </w:p>
    <w:p w14:paraId="2CED6012" w14:textId="2AB1F515" w:rsidR="005449B1" w:rsidRPr="002D64DE" w:rsidRDefault="005E76E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386E57">
        <w:rPr>
          <w:rFonts w:ascii="Times New Roman" w:eastAsia="Times New Roman" w:hAnsi="Times New Roman" w:cs="Times New Roman"/>
          <w:sz w:val="20"/>
          <w:szCs w:val="20"/>
          <w:lang w:eastAsia="it-IT"/>
        </w:rPr>
        <w:t>Стойкость к мокрому истиранию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&gt;10</w:t>
      </w:r>
      <w:r w:rsidR="008A1635" w:rsidRPr="002D64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</w:t>
      </w:r>
      <w:r w:rsidR="0091108B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000 (двойные проходы мокрой щеткой)</w:t>
      </w:r>
    </w:p>
    <w:p w14:paraId="298B529B" w14:textId="77777777" w:rsidR="00E06E5B" w:rsidRPr="002D64DE" w:rsidRDefault="00E06E5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- Моющая способность – 1 класс</w:t>
      </w:r>
    </w:p>
    <w:p w14:paraId="60ECC366" w14:textId="34864FAF" w:rsidR="005449B1" w:rsidRPr="00A20240" w:rsidRDefault="005E76E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5449B1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Степень блеска</w:t>
      </w:r>
      <w:r w:rsidR="00A20240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15-2</w:t>
      </w:r>
      <w:r w:rsidR="003C148D" w:rsidRPr="003C148D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A20240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86119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при </w:t>
      </w:r>
      <w:r w:rsidR="00386E57">
        <w:rPr>
          <w:rFonts w:ascii="Times New Roman" w:eastAsia="Times New Roman" w:hAnsi="Times New Roman" w:cs="Times New Roman"/>
          <w:sz w:val="20"/>
          <w:szCs w:val="20"/>
          <w:lang w:eastAsia="it-IT"/>
        </w:rPr>
        <w:t>уг</w:t>
      </w:r>
      <w:r w:rsidR="0091108B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л</w:t>
      </w:r>
      <w:r w:rsidR="00586119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="0091108B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85°</w:t>
      </w:r>
      <w:r w:rsidR="005449B1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4B587B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20240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шелковисто-матовая</w:t>
      </w:r>
    </w:p>
    <w:p w14:paraId="7610F7A5" w14:textId="77777777" w:rsidR="0091108B" w:rsidRPr="00794F25" w:rsidRDefault="0091108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 Класс пожарной опасности - КМ1</w:t>
      </w:r>
    </w:p>
    <w:p w14:paraId="03F95BBF" w14:textId="480CD668" w:rsidR="00FF156F" w:rsidRPr="00794F25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- П</w:t>
      </w:r>
      <w:r w:rsidR="00FF156F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лотность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E76E8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A7E11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1,</w:t>
      </w:r>
      <w:r w:rsid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30</w:t>
      </w:r>
      <w:r w:rsidR="00C95938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±0</w:t>
      </w:r>
      <w:r w:rsidR="00CA7E11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95938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05</w:t>
      </w:r>
      <w:r w:rsidR="00FF156F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кг/л</w:t>
      </w:r>
    </w:p>
    <w:p w14:paraId="104169F5" w14:textId="61C8CCA8" w:rsidR="00FF156F" w:rsidRPr="00794F25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 Вязкость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145</w:t>
      </w:r>
      <w:r w:rsidR="009E20D9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155</w:t>
      </w:r>
      <w:r w:rsidR="009E20D9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с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(чашечный вис</w:t>
      </w:r>
      <w:r w:rsidR="009E20D9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козиметр с диаметром сопла </w:t>
      </w:r>
      <w:r w:rsid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="009E20D9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мм)</w:t>
      </w:r>
    </w:p>
    <w:p w14:paraId="388A9EFE" w14:textId="77777777" w:rsidR="000959AE" w:rsidRPr="00794F25" w:rsidRDefault="00735C6C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959AE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Мас</w:t>
      </w:r>
      <w:r w:rsid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совая доля нелетучих веществ - 5</w:t>
      </w:r>
      <w:r w:rsidR="00A22482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0959AE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% ±2</w:t>
      </w:r>
    </w:p>
    <w:p w14:paraId="39023896" w14:textId="198D0906" w:rsidR="0091108B" w:rsidRPr="00794F25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- </w:t>
      </w:r>
      <w:proofErr w:type="spellStart"/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</w:t>
      </w:r>
      <w:proofErr w:type="spellEnd"/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90,0</w:t>
      </w:r>
      <w:r w:rsidR="00DA7361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100 мкм</w:t>
      </w:r>
      <w:r w:rsidR="00DB77B6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, 9</w:t>
      </w:r>
      <w:r w:rsidR="00ED2E84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bookmarkStart w:id="0" w:name="_GoBack"/>
      <w:bookmarkEnd w:id="0"/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300 мкм)</w:t>
      </w:r>
    </w:p>
    <w:p w14:paraId="2541A2D1" w14:textId="77777777" w:rsidR="00AE6930" w:rsidRDefault="00AE6930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35C6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Высыхание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(при 2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 и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относительной влажности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65%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поверхностное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1 часа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; повторное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окрашива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ние –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через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часа</w:t>
      </w:r>
    </w:p>
    <w:p w14:paraId="620FFAF9" w14:textId="77777777" w:rsidR="00906C17" w:rsidRDefault="00E06E5B" w:rsidP="00906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906C17" w:rsidRPr="00AF1275">
        <w:rPr>
          <w:rFonts w:ascii="Times New Roman" w:hAnsi="Times New Roman" w:cs="Times New Roman"/>
          <w:sz w:val="20"/>
          <w:szCs w:val="20"/>
        </w:rPr>
        <w:t>Все заявленные свойства краска приобретает после 14 суток с момента высыхания при соблюдении условий применения.</w:t>
      </w:r>
    </w:p>
    <w:p w14:paraId="1A1C1480" w14:textId="77777777" w:rsidR="00586119" w:rsidRPr="00AF1275" w:rsidRDefault="00586119" w:rsidP="009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>- Избегать эксплуатации изделий в первые 12 часов после окрашивания</w:t>
      </w:r>
    </w:p>
    <w:p w14:paraId="424B3782" w14:textId="77777777" w:rsidR="000959AE" w:rsidRDefault="000959AE" w:rsidP="00F1014B">
      <w:pPr>
        <w:spacing w:after="0" w:line="240" w:lineRule="auto"/>
        <w:jc w:val="both"/>
      </w:pPr>
    </w:p>
    <w:p w14:paraId="5A9D5B3B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ПОДГОТОВКА ПОВЕРХНОСТИ</w:t>
      </w:r>
    </w:p>
    <w:p w14:paraId="61C1BA94" w14:textId="77777777" w:rsidR="00936D1D" w:rsidRDefault="00936D1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1F98EE" w14:textId="77777777" w:rsidR="00F3020A" w:rsidRPr="00996E0B" w:rsidRDefault="00F3020A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Поверхность стен:</w:t>
      </w:r>
    </w:p>
    <w:p w14:paraId="373AC225" w14:textId="5AC6E166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Удостовериться в том, что поверхность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должным образом высохла и выдержана. В случае необходимости укрепить основание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специальными консолидирующими и уплотняющими средствами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6436DD8E" w14:textId="1EEFF53D" w:rsidR="00003FE3" w:rsidRPr="00996E0B" w:rsidRDefault="00913820" w:rsidP="0000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1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Удалить при помощи щетки возможные 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осы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пающие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ся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участки старой краски.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Устранить с помощью щетки скопления пыли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27DE81CE" w14:textId="77777777" w:rsidR="00913820" w:rsidRDefault="001913C7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Все неровности должны быть зашпатлеваны, </w:t>
      </w:r>
      <w:r w:rsidR="00F3020A" w:rsidRPr="00F302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трещины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необходимо расшить и заполнить уплотняющим составом.</w:t>
      </w:r>
    </w:p>
    <w:p w14:paraId="1E2680EC" w14:textId="77777777" w:rsidR="00435E0A" w:rsidRDefault="00435E0A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435E0A">
        <w:rPr>
          <w:rFonts w:ascii="Times New Roman" w:eastAsia="Times New Roman" w:hAnsi="Times New Roman" w:cs="Times New Roman"/>
          <w:sz w:val="20"/>
          <w:szCs w:val="20"/>
          <w:lang w:eastAsia="it-IT"/>
        </w:rPr>
        <w:t>Отшлифовать штукатурку и возможные неровности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462CA358" w14:textId="77777777" w:rsidR="00435E0A" w:rsidRPr="00A20240" w:rsidRDefault="00CD4661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Нанести один слой настенно</w:t>
      </w:r>
      <w:r w:rsidR="00005D31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акрилово</w:t>
      </w:r>
      <w:r w:rsidR="00D5515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водной основе </w:t>
      </w:r>
      <w:r w:rsidR="001F7F8C" w:rsidRPr="00A20240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UNIFIS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или </w:t>
      </w:r>
      <w:proofErr w:type="spellStart"/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микронизированн</w:t>
      </w:r>
      <w:r w:rsidR="00D5515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ого</w:t>
      </w:r>
      <w:proofErr w:type="spellEnd"/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A202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без растворителей </w:t>
      </w:r>
      <w:r w:rsidR="001F7F8C" w:rsidRPr="00A20240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MICROFIS</w:t>
      </w:r>
      <w:r w:rsidRPr="00A2024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A20240">
        <w:t xml:space="preserve"> </w:t>
      </w:r>
    </w:p>
    <w:p w14:paraId="398336FE" w14:textId="77A26BF2" w:rsidR="00E71CE4" w:rsidRDefault="00E71CE4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Далее нанести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материал </w:t>
      </w:r>
      <w:r w:rsidR="001F7F8C" w:rsidRPr="007113B2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="001F7F8C" w:rsidRPr="007113B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C148D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EGGSHELL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согласно инструкции по нанесению.</w:t>
      </w:r>
    </w:p>
    <w:p w14:paraId="79E187CF" w14:textId="77777777" w:rsidR="00586119" w:rsidRPr="00996E0B" w:rsidRDefault="00586119" w:rsidP="0058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*(Разведение грунт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количество е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нанесения прямым образом зависят от впитывающей способности поверхности. Для определения расхода материала рекомендуется произвести предварительную пробу на отдельно выделенном для этого участке поверхности. </w:t>
      </w:r>
    </w:p>
    <w:p w14:paraId="5C2412B9" w14:textId="77777777" w:rsidR="00586119" w:rsidRDefault="00586119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EEF2D3A" w14:textId="77777777" w:rsidR="00586119" w:rsidRPr="00586119" w:rsidRDefault="00586119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Деревянные поверхности:</w:t>
      </w:r>
    </w:p>
    <w:p w14:paraId="68A70B18" w14:textId="77777777" w:rsidR="00586119" w:rsidRPr="00586119" w:rsidRDefault="00586119" w:rsidP="00441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119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586119">
        <w:rPr>
          <w:rFonts w:ascii="Times New Roman" w:hAnsi="Times New Roman" w:cs="Times New Roman"/>
          <w:sz w:val="20"/>
          <w:szCs w:val="20"/>
        </w:rPr>
        <w:t>Наносить на шлифованные, сухие и чистые деревянные поверхности, не содержащие выходов смолы</w:t>
      </w:r>
    </w:p>
    <w:p w14:paraId="7072B976" w14:textId="77777777" w:rsidR="00386E57" w:rsidRDefault="00586119" w:rsidP="00441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119">
        <w:rPr>
          <w:rFonts w:ascii="Times New Roman" w:hAnsi="Times New Roman" w:cs="Times New Roman"/>
          <w:sz w:val="20"/>
          <w:szCs w:val="20"/>
        </w:rPr>
        <w:t xml:space="preserve">- Отслоившееся старое покрытие и непрочный поврежденный слой древесины удалить щеткой, </w:t>
      </w:r>
    </w:p>
    <w:p w14:paraId="05141AE8" w14:textId="77777777" w:rsidR="00386E57" w:rsidRDefault="00386E57" w:rsidP="00441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18FD4" w14:textId="7C41D84E" w:rsidR="001D7363" w:rsidRPr="00586119" w:rsidRDefault="00586119" w:rsidP="00441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119">
        <w:rPr>
          <w:rFonts w:ascii="Times New Roman" w:hAnsi="Times New Roman" w:cs="Times New Roman"/>
          <w:sz w:val="20"/>
          <w:szCs w:val="20"/>
        </w:rPr>
        <w:t>скребком или шкуркой. Трещины и сколы - зашпатлевать шпатлевкой для дерева</w:t>
      </w:r>
    </w:p>
    <w:p w14:paraId="18D79860" w14:textId="77777777" w:rsidR="00586119" w:rsidRPr="00586119" w:rsidRDefault="00586119" w:rsidP="00441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119">
        <w:rPr>
          <w:rFonts w:ascii="Times New Roman" w:hAnsi="Times New Roman" w:cs="Times New Roman"/>
          <w:sz w:val="20"/>
          <w:szCs w:val="20"/>
        </w:rPr>
        <w:lastRenderedPageBreak/>
        <w:t>-Для получения более качественного покрытия рекомендуется после грунтования поверхность отшлифовать, но не ранее чем через 1 час.</w:t>
      </w:r>
    </w:p>
    <w:p w14:paraId="21FD6522" w14:textId="77777777" w:rsidR="00586119" w:rsidRPr="00586119" w:rsidRDefault="00586119" w:rsidP="00441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119">
        <w:rPr>
          <w:rFonts w:ascii="Times New Roman" w:hAnsi="Times New Roman" w:cs="Times New Roman"/>
          <w:sz w:val="20"/>
          <w:szCs w:val="20"/>
        </w:rPr>
        <w:t>- Ранее окрашенные поверхности отшлифовать до матового состояния, пыль удалить</w:t>
      </w:r>
    </w:p>
    <w:p w14:paraId="111D7D0E" w14:textId="77777777" w:rsidR="00586119" w:rsidRPr="00586119" w:rsidRDefault="00586119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86119">
        <w:rPr>
          <w:rFonts w:ascii="Times New Roman" w:hAnsi="Times New Roman" w:cs="Times New Roman"/>
          <w:sz w:val="20"/>
          <w:szCs w:val="20"/>
        </w:rPr>
        <w:t>- Наносить в несколько слоев до достижения необходимого качества покрытия.</w:t>
      </w:r>
    </w:p>
    <w:p w14:paraId="3353424D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235100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ИНСТРУКЦИИ ПО НАНЕСЕНИЮ</w:t>
      </w:r>
    </w:p>
    <w:p w14:paraId="11E73C5A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F0309E1" w14:textId="77777777" w:rsidR="004E48D8" w:rsidRPr="00996E0B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E48D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Условия окружающей среды и поверхности нанесения:</w:t>
      </w:r>
    </w:p>
    <w:p w14:paraId="629EFDFD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окружающей среды: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15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°C/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Maкс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 +35°C.</w:t>
      </w:r>
    </w:p>
    <w:p w14:paraId="0882B97E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Относительная влажность воздуха: &lt;75%.</w:t>
      </w:r>
    </w:p>
    <w:p w14:paraId="1A12BD70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поверхности: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5°C/ Макс. +35°C.</w:t>
      </w:r>
    </w:p>
    <w:p w14:paraId="5BFA4109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Влажность поверхности: &lt;10%.</w:t>
      </w:r>
    </w:p>
    <w:p w14:paraId="2A9DDDD2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Инструменты: кисть, валик,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кр</w:t>
      </w:r>
      <w:r w:rsidR="006C7C9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196FAB">
        <w:rPr>
          <w:rFonts w:ascii="Times New Roman" w:eastAsia="Times New Roman" w:hAnsi="Times New Roman" w:cs="Times New Roman"/>
          <w:sz w:val="20"/>
          <w:szCs w:val="20"/>
          <w:lang w:eastAsia="it-IT"/>
        </w:rPr>
        <w:t>скопульт.</w:t>
      </w:r>
    </w:p>
    <w:p w14:paraId="05539C2E" w14:textId="77777777" w:rsidR="004E48D8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Количество слоев: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минимум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слоя</w:t>
      </w:r>
    </w:p>
    <w:p w14:paraId="739B50D9" w14:textId="77777777" w:rsidR="001F7F8C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Перед применением тщательно перемешать</w:t>
      </w:r>
    </w:p>
    <w:p w14:paraId="28798141" w14:textId="77777777" w:rsidR="004E48D8" w:rsidRPr="001F7F8C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Разведение водой</w:t>
      </w:r>
      <w:r w:rsidR="001F7F8C" w:rsidRP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5%</w:t>
      </w:r>
    </w:p>
    <w:p w14:paraId="58606E28" w14:textId="70B64F4F" w:rsidR="00D8012E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B42C7">
        <w:rPr>
          <w:rFonts w:ascii="Times New Roman" w:eastAsia="Times New Roman" w:hAnsi="Times New Roman" w:cs="Times New Roman"/>
          <w:sz w:val="20"/>
          <w:szCs w:val="20"/>
          <w:lang w:eastAsia="it-IT"/>
        </w:rPr>
        <w:t>П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ри применении краскопульта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разведение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зависит от типа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используемого аппарата и давления в нем.</w:t>
      </w:r>
    </w:p>
    <w:p w14:paraId="066EE2AE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После использования сразу же промыть инструменты водой.</w:t>
      </w:r>
    </w:p>
    <w:p w14:paraId="66FAE122" w14:textId="341E475B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Расход материала:</w:t>
      </w:r>
      <w:r w:rsidR="00DE17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5-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кв.м./л</w:t>
      </w:r>
      <w:r w:rsidR="0077014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7014F">
        <w:rPr>
          <w:rFonts w:ascii="Times New Roman" w:eastAsia="Times New Roman" w:hAnsi="Times New Roman" w:cs="Times New Roman"/>
          <w:sz w:val="20"/>
          <w:szCs w:val="20"/>
          <w:lang w:eastAsia="it-IT"/>
        </w:rPr>
        <w:t>в два слоя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7014F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базы</w:t>
      </w:r>
      <w:proofErr w:type="gramStart"/>
      <w:r w:rsidR="0077014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proofErr w:type="gramEnd"/>
      <w:r w:rsidR="003C148D">
        <w:rPr>
          <w:rFonts w:ascii="Times New Roman" w:eastAsia="Times New Roman" w:hAnsi="Times New Roman" w:cs="Times New Roman"/>
          <w:sz w:val="20"/>
          <w:szCs w:val="20"/>
          <w:lang w:eastAsia="it-IT"/>
        </w:rPr>
        <w:t>, 4-5</w:t>
      </w:r>
      <w:r w:rsidR="003C148D" w:rsidRPr="003C148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3C148D" w:rsidRPr="003C148D">
        <w:rPr>
          <w:rFonts w:ascii="Times New Roman" w:eastAsia="Times New Roman" w:hAnsi="Times New Roman" w:cs="Times New Roman"/>
          <w:sz w:val="20"/>
          <w:szCs w:val="20"/>
          <w:lang w:eastAsia="it-IT"/>
        </w:rPr>
        <w:t>кв.м</w:t>
      </w:r>
      <w:proofErr w:type="spellEnd"/>
      <w:r w:rsidR="003C148D" w:rsidRPr="003C148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./л. в два слоя для базы </w:t>
      </w:r>
      <w:r w:rsidR="003C148D">
        <w:rPr>
          <w:rFonts w:ascii="Times New Roman" w:eastAsia="Times New Roman" w:hAnsi="Times New Roman" w:cs="Times New Roman"/>
          <w:sz w:val="20"/>
          <w:szCs w:val="20"/>
          <w:lang w:eastAsia="it-IT"/>
        </w:rPr>
        <w:t>С</w:t>
      </w:r>
      <w:r w:rsidR="00A2248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при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гладкие поверхности со средней впитывающей способностью.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более точного определения расхода материала рекомендуется провести предварительную пробу на отдельно выделенном для этого участке поверхности.</w:t>
      </w:r>
    </w:p>
    <w:p w14:paraId="419BD0D5" w14:textId="77777777" w:rsidR="00FF156F" w:rsidRPr="004E48D8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1A76269" w14:textId="77777777" w:rsidR="000959AE" w:rsidRDefault="000959AE" w:rsidP="008806FB">
      <w:pPr>
        <w:pStyle w:val="1"/>
        <w:rPr>
          <w:lang w:val="ru-RU"/>
        </w:rPr>
      </w:pPr>
    </w:p>
    <w:p w14:paraId="5D770041" w14:textId="77777777"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КОЛЕРОВКА</w:t>
      </w:r>
    </w:p>
    <w:p w14:paraId="39519A9A" w14:textId="77777777"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A4C962" w14:textId="781C8C67" w:rsidR="0091108B" w:rsidRPr="00794F25" w:rsidRDefault="00794F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Возможно получение светлых, средних и насыщенных оттенков при использовании для колеровки базы </w:t>
      </w:r>
      <w:r w:rsidR="0091108B"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(белая) и С (прозрачная)</w:t>
      </w:r>
      <w:r w:rsidR="00386E57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6ECE7A5B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 случае использования различных партий колерованного материала рекомендуется вновь перемешать между собой упаковки во избежание различия оттенков.</w:t>
      </w:r>
    </w:p>
    <w:p w14:paraId="0238F963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EC3F60C" w14:textId="77777777" w:rsidR="0091108B" w:rsidRDefault="0091108B" w:rsidP="00996E0B">
      <w:pPr>
        <w:pStyle w:val="1"/>
        <w:rPr>
          <w:lang w:val="ru-RU"/>
        </w:rPr>
      </w:pPr>
      <w:r>
        <w:rPr>
          <w:lang w:val="ru-RU"/>
        </w:rPr>
        <w:t>УПАКОВКА</w:t>
      </w:r>
    </w:p>
    <w:p w14:paraId="1EC31536" w14:textId="54D4FC37" w:rsidR="0091108B" w:rsidRPr="009139FA" w:rsidRDefault="009139FA" w:rsidP="0091108B">
      <w:pPr>
        <w:rPr>
          <w:rFonts w:ascii="Times New Roman" w:hAnsi="Times New Roman" w:cs="Times New Roman"/>
          <w:sz w:val="20"/>
          <w:szCs w:val="20"/>
          <w:lang w:eastAsia="it-IT"/>
        </w:rPr>
      </w:pPr>
      <w:r w:rsidRPr="009139FA">
        <w:rPr>
          <w:rFonts w:ascii="Times New Roman" w:hAnsi="Times New Roman" w:cs="Times New Roman"/>
          <w:sz w:val="20"/>
          <w:szCs w:val="20"/>
          <w:lang w:eastAsia="it-IT"/>
        </w:rPr>
        <w:t>0.9 л, 4.5 л, 9.0 л.</w:t>
      </w:r>
    </w:p>
    <w:p w14:paraId="004EF752" w14:textId="77777777" w:rsidR="00386E57" w:rsidRDefault="00386E57" w:rsidP="00996E0B">
      <w:pPr>
        <w:pStyle w:val="1"/>
        <w:rPr>
          <w:lang w:val="ru-RU"/>
        </w:rPr>
      </w:pPr>
    </w:p>
    <w:p w14:paraId="3D1183D8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ХРАНЕНИЕ</w:t>
      </w:r>
    </w:p>
    <w:p w14:paraId="63FBDD64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069430F" w14:textId="77777777" w:rsidR="005503A1" w:rsidRDefault="005503A1" w:rsidP="00996E0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Хранить и транспортировать в плотно закрытой оригинальной таре при температуре от +5°С до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+30°С, избегать попадания прямых солнечных лучей, не допускать замораживания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13E6858" w14:textId="2CBB9B2C" w:rsidR="00FF156F" w:rsidRPr="00996E0B" w:rsidRDefault="008A163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Гарантийный срок хранения в закрытой оригинальной таре</w:t>
      </w:r>
      <w:r w:rsidR="004B58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24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месяца с даты изготовления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соблюдении надлежащих правил хранения и температурного режима.</w:t>
      </w:r>
    </w:p>
    <w:p w14:paraId="0235E644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CF8090" w14:textId="77777777" w:rsidR="00FF156F" w:rsidRPr="003C3F9F" w:rsidRDefault="005503A1" w:rsidP="00996E0B">
      <w:pPr>
        <w:pStyle w:val="1"/>
        <w:rPr>
          <w:lang w:val="ru-RU"/>
        </w:rPr>
      </w:pPr>
      <w:r>
        <w:rPr>
          <w:lang w:val="ru-RU"/>
        </w:rPr>
        <w:t>ОХРАНА ОКРУЖАЮЩЕЙ СРЕДЫ И УТИЛИЗАЦИЯ ОТХОДОВ</w:t>
      </w:r>
    </w:p>
    <w:p w14:paraId="7B84078D" w14:textId="77777777" w:rsidR="00FF156F" w:rsidRPr="00CD3142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322AB01" w14:textId="14C4C99E" w:rsidR="00FF156F" w:rsidRDefault="005503A1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выливать в канализацию, водоем или на почву. Пустые, сухие банки можно утилизировать как бытовые отходы.</w:t>
      </w:r>
      <w:r w:rsidR="004B58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Жидкие отходы утилизировать в соответствии с местным законодательством.</w:t>
      </w:r>
    </w:p>
    <w:p w14:paraId="340705BA" w14:textId="77777777" w:rsidR="00735C6C" w:rsidRDefault="00735C6C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C738B89" w14:textId="77777777" w:rsidR="00A9798A" w:rsidRDefault="00A9798A" w:rsidP="00886913">
      <w:pPr>
        <w:spacing w:after="0" w:line="240" w:lineRule="auto"/>
        <w:jc w:val="both"/>
      </w:pPr>
    </w:p>
    <w:sectPr w:rsidR="00A9798A" w:rsidSect="00886913">
      <w:headerReference w:type="default" r:id="rId7"/>
      <w:footerReference w:type="default" r:id="rId8"/>
      <w:pgSz w:w="11906" w:h="16838"/>
      <w:pgMar w:top="1134" w:right="850" w:bottom="1134" w:left="1701" w:header="426" w:footer="1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1FCF" w14:textId="77777777" w:rsidR="00586119" w:rsidRDefault="00586119" w:rsidP="001A0037">
      <w:pPr>
        <w:spacing w:after="0" w:line="240" w:lineRule="auto"/>
      </w:pPr>
      <w:r>
        <w:separator/>
      </w:r>
    </w:p>
  </w:endnote>
  <w:endnote w:type="continuationSeparator" w:id="0">
    <w:p w14:paraId="728C10DD" w14:textId="77777777" w:rsidR="00586119" w:rsidRDefault="00586119" w:rsidP="001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B778" w14:textId="77777777" w:rsidR="00586119" w:rsidRDefault="00586119" w:rsidP="008806FB">
    <w:pPr>
      <w:jc w:val="center"/>
      <w:rPr>
        <w:rFonts w:ascii="Times New Roman" w:hAnsi="Times New Roman" w:cs="Times New Roman"/>
        <w:b/>
        <w:noProof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6314D5B6" wp14:editId="139C480D">
          <wp:extent cx="1137285" cy="374297"/>
          <wp:effectExtent l="0" t="0" r="571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1872" cy="382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8031A0" w14:textId="77777777" w:rsidR="005726C5" w:rsidRPr="005726C5" w:rsidRDefault="005726C5" w:rsidP="005726C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5726C5">
      <w:rPr>
        <w:rFonts w:ascii="Times New Roman" w:hAnsi="Times New Roman" w:cs="Times New Roman"/>
        <w:sz w:val="20"/>
        <w:szCs w:val="20"/>
        <w:shd w:val="clear" w:color="auto" w:fill="FFFFFF"/>
      </w:rPr>
      <w:t>Лакокрасочный завод «Радуга»</w:t>
    </w:r>
  </w:p>
  <w:p w14:paraId="5AFC8311" w14:textId="77777777" w:rsidR="005726C5" w:rsidRPr="005726C5" w:rsidRDefault="005726C5" w:rsidP="005726C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5726C5">
      <w:rPr>
        <w:rFonts w:ascii="Times New Roman" w:hAnsi="Times New Roman" w:cs="Times New Roman"/>
        <w:sz w:val="20"/>
        <w:szCs w:val="20"/>
        <w:shd w:val="clear" w:color="auto" w:fill="FFFFFF"/>
      </w:rPr>
      <w:t>Производитель красок и декоративных покрытий, г. Новосибирск, ул. Сиби­ряков-Гвардейцев, 49а</w:t>
    </w:r>
  </w:p>
  <w:p w14:paraId="3BEF61CC" w14:textId="243D0901" w:rsidR="00241D5B" w:rsidRPr="00241D5B" w:rsidRDefault="005726C5" w:rsidP="005726C5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726C5">
      <w:rPr>
        <w:rFonts w:ascii="Times New Roman" w:hAnsi="Times New Roman" w:cs="Times New Roman"/>
        <w:sz w:val="20"/>
        <w:szCs w:val="20"/>
        <w:shd w:val="clear" w:color="auto" w:fill="FFFFFF"/>
      </w:rPr>
      <w:t>+7 383 315-12-12, www.arcodecor.ru</w:t>
    </w:r>
  </w:p>
  <w:p w14:paraId="1557D938" w14:textId="5C32325E" w:rsidR="00586119" w:rsidRPr="009D361C" w:rsidRDefault="00586119" w:rsidP="008806FB">
    <w:pPr>
      <w:tabs>
        <w:tab w:val="right" w:pos="9923"/>
      </w:tabs>
      <w:rPr>
        <w:rFonts w:ascii="Times New Roman" w:hAnsi="Times New Roman"/>
        <w:sz w:val="16"/>
        <w:szCs w:val="24"/>
      </w:rPr>
    </w:pPr>
    <w:r>
      <w:rPr>
        <w:rFonts w:ascii="Times New Roman" w:hAnsi="Times New Roman"/>
        <w:sz w:val="20"/>
        <w:szCs w:val="24"/>
      </w:rPr>
      <w:fldChar w:fldCharType="begin"/>
    </w:r>
    <w:r w:rsidRPr="00BC45E6">
      <w:rPr>
        <w:rFonts w:ascii="Times New Roman" w:hAnsi="Times New Roman"/>
        <w:sz w:val="20"/>
        <w:szCs w:val="24"/>
      </w:rPr>
      <w:instrText xml:space="preserve"> PAGE   \* MERGEFORMAT </w:instrText>
    </w:r>
    <w:r>
      <w:rPr>
        <w:rFonts w:ascii="Times New Roman" w:hAnsi="Times New Roman"/>
        <w:sz w:val="20"/>
        <w:szCs w:val="24"/>
      </w:rPr>
      <w:fldChar w:fldCharType="separate"/>
    </w:r>
    <w:r w:rsidR="00ED2E84">
      <w:rPr>
        <w:rFonts w:ascii="Times New Roman" w:hAnsi="Times New Roman"/>
        <w:noProof/>
        <w:sz w:val="20"/>
        <w:szCs w:val="24"/>
      </w:rPr>
      <w:t>1</w:t>
    </w:r>
    <w:r>
      <w:rPr>
        <w:rFonts w:ascii="Times New Roman" w:hAnsi="Times New Roman"/>
        <w:sz w:val="20"/>
        <w:szCs w:val="24"/>
      </w:rPr>
      <w:fldChar w:fldCharType="end"/>
    </w:r>
    <w:r w:rsidRPr="00BC45E6">
      <w:rPr>
        <w:rFonts w:ascii="Times New Roman" w:hAnsi="Times New Roman"/>
        <w:sz w:val="20"/>
        <w:szCs w:val="24"/>
      </w:rPr>
      <w:t>/</w:t>
    </w:r>
    <w:r>
      <w:rPr>
        <w:rFonts w:ascii="Times New Roman" w:hAnsi="Times New Roman"/>
        <w:sz w:val="20"/>
        <w:szCs w:val="24"/>
        <w:lang w:val="en-US"/>
      </w:rPr>
      <w:t>3</w:t>
    </w:r>
    <w:r w:rsidR="004B587B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CDE0" w14:textId="77777777" w:rsidR="00586119" w:rsidRDefault="00586119" w:rsidP="001A0037">
      <w:pPr>
        <w:spacing w:after="0" w:line="240" w:lineRule="auto"/>
      </w:pPr>
      <w:r>
        <w:separator/>
      </w:r>
    </w:p>
  </w:footnote>
  <w:footnote w:type="continuationSeparator" w:id="0">
    <w:p w14:paraId="0A94AAB2" w14:textId="77777777" w:rsidR="00586119" w:rsidRDefault="00586119" w:rsidP="001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3D3B" w14:textId="1F21236B" w:rsidR="00586119" w:rsidRPr="003C148D" w:rsidRDefault="004B587B" w:rsidP="00DB77B6">
    <w:pPr>
      <w:spacing w:after="0" w:line="240" w:lineRule="auto"/>
      <w:outlineLvl w:val="0"/>
      <w:rPr>
        <w:rFonts w:ascii="Arial" w:hAnsi="Arial" w:cs="Arial"/>
      </w:rPr>
    </w:pP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="00A20240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</w:t>
    </w:r>
    <w:r w:rsidR="00586119" w:rsidRPr="001245CF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>DESIGN</w:t>
    </w:r>
    <w:r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 xml:space="preserve"> </w:t>
    </w:r>
    <w:r w:rsidR="003C148D">
      <w:rPr>
        <w:rFonts w:ascii="Arial" w:eastAsia="Times New Roman" w:hAnsi="Arial" w:cs="Arial"/>
        <w:b/>
        <w:bCs/>
        <w:kern w:val="36"/>
        <w:sz w:val="40"/>
        <w:szCs w:val="40"/>
        <w:lang w:val="en-US" w:eastAsia="it-IT"/>
      </w:rPr>
      <w:t>EGGSHELL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="00A20240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    </w:t>
    </w:r>
    <w:r w:rsidR="00586119" w:rsidRPr="001245CF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ДИЗАЙН </w:t>
    </w:r>
    <w:r w:rsidR="003C148D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ЭГШЕЛЛ</w:t>
    </w:r>
  </w:p>
  <w:p w14:paraId="2DC8B1BD" w14:textId="77777777" w:rsidR="00586119" w:rsidRPr="001245CF" w:rsidRDefault="00586119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  <w:p w14:paraId="07577E13" w14:textId="66DC4DBC" w:rsidR="00586119" w:rsidRPr="001245CF" w:rsidRDefault="00586119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>СУПЕРСТОЙКАЯ</w:t>
    </w:r>
    <w:r w:rsidR="004B587B">
      <w:rPr>
        <w:rFonts w:ascii="Arial" w:eastAsia="Times New Roman" w:hAnsi="Arial" w:cs="Arial"/>
        <w:sz w:val="24"/>
        <w:szCs w:val="24"/>
        <w:lang w:eastAsia="it-IT"/>
      </w:rPr>
      <w:t xml:space="preserve"> </w:t>
    </w:r>
    <w:r>
      <w:rPr>
        <w:rFonts w:ascii="Arial" w:eastAsia="Times New Roman" w:hAnsi="Arial" w:cs="Arial"/>
        <w:sz w:val="24"/>
        <w:szCs w:val="24"/>
        <w:lang w:eastAsia="it-IT"/>
      </w:rPr>
      <w:t xml:space="preserve">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КРАСКА НА ВОДНОЙ ОСНОВЕ </w:t>
    </w:r>
    <w:r>
      <w:rPr>
        <w:rFonts w:ascii="Arial" w:eastAsia="Times New Roman" w:hAnsi="Arial" w:cs="Arial"/>
        <w:sz w:val="24"/>
        <w:szCs w:val="24"/>
        <w:lang w:eastAsia="it-IT"/>
      </w:rPr>
      <w:t xml:space="preserve">С </w:t>
    </w:r>
    <w:r w:rsidR="00A20240">
      <w:rPr>
        <w:rFonts w:ascii="Arial" w:eastAsia="Times New Roman" w:hAnsi="Arial" w:cs="Arial"/>
        <w:sz w:val="24"/>
        <w:szCs w:val="24"/>
        <w:lang w:eastAsia="it-IT"/>
      </w:rPr>
      <w:t xml:space="preserve">ШЕЛКОВИСТО-МАТОВЫМ ЭФФЕКТОМ С </w:t>
    </w:r>
    <w:r>
      <w:rPr>
        <w:rFonts w:ascii="Arial" w:eastAsia="Times New Roman" w:hAnsi="Arial" w:cs="Arial"/>
        <w:sz w:val="24"/>
        <w:szCs w:val="24"/>
        <w:lang w:eastAsia="it-IT"/>
      </w:rPr>
      <w:t xml:space="preserve">ЗАЩИТОЙ ОТ ГРЯЗИ И ПЛЕСЕНИ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ДЛЯ ВНУТРЕННИХ РАБОТ </w:t>
    </w:r>
  </w:p>
  <w:p w14:paraId="428C4D48" w14:textId="77777777" w:rsidR="00586119" w:rsidRPr="001245CF" w:rsidRDefault="00586119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3"/>
    <w:rsid w:val="00003FE3"/>
    <w:rsid w:val="00005D31"/>
    <w:rsid w:val="00026ECE"/>
    <w:rsid w:val="00030B16"/>
    <w:rsid w:val="00086EAE"/>
    <w:rsid w:val="000959AE"/>
    <w:rsid w:val="000C1A61"/>
    <w:rsid w:val="000E7108"/>
    <w:rsid w:val="00111788"/>
    <w:rsid w:val="001167E8"/>
    <w:rsid w:val="001245CF"/>
    <w:rsid w:val="00161634"/>
    <w:rsid w:val="0018436A"/>
    <w:rsid w:val="001913C7"/>
    <w:rsid w:val="00196FAB"/>
    <w:rsid w:val="001A0037"/>
    <w:rsid w:val="001D0357"/>
    <w:rsid w:val="001D7363"/>
    <w:rsid w:val="001F7F8C"/>
    <w:rsid w:val="00205A4C"/>
    <w:rsid w:val="00241D5B"/>
    <w:rsid w:val="00261EDF"/>
    <w:rsid w:val="00275F6B"/>
    <w:rsid w:val="00283940"/>
    <w:rsid w:val="00286B07"/>
    <w:rsid w:val="0029705A"/>
    <w:rsid w:val="002978F6"/>
    <w:rsid w:val="002C121B"/>
    <w:rsid w:val="002D5D7D"/>
    <w:rsid w:val="002D64DE"/>
    <w:rsid w:val="00304625"/>
    <w:rsid w:val="003139BC"/>
    <w:rsid w:val="00346811"/>
    <w:rsid w:val="003666A7"/>
    <w:rsid w:val="00386E57"/>
    <w:rsid w:val="003B057A"/>
    <w:rsid w:val="003C148D"/>
    <w:rsid w:val="003C3F9F"/>
    <w:rsid w:val="003C76B1"/>
    <w:rsid w:val="003F7E8A"/>
    <w:rsid w:val="00422AF8"/>
    <w:rsid w:val="00435E0A"/>
    <w:rsid w:val="004413C2"/>
    <w:rsid w:val="00456F12"/>
    <w:rsid w:val="004B587B"/>
    <w:rsid w:val="004C6DC0"/>
    <w:rsid w:val="004D16FE"/>
    <w:rsid w:val="004D635F"/>
    <w:rsid w:val="004E48D8"/>
    <w:rsid w:val="004F0A30"/>
    <w:rsid w:val="00520F35"/>
    <w:rsid w:val="00530409"/>
    <w:rsid w:val="005324A5"/>
    <w:rsid w:val="005449B1"/>
    <w:rsid w:val="005503A1"/>
    <w:rsid w:val="005726C5"/>
    <w:rsid w:val="00586119"/>
    <w:rsid w:val="00586551"/>
    <w:rsid w:val="005D7A87"/>
    <w:rsid w:val="005E76E8"/>
    <w:rsid w:val="0061687E"/>
    <w:rsid w:val="00620C1A"/>
    <w:rsid w:val="0064256F"/>
    <w:rsid w:val="00643F4F"/>
    <w:rsid w:val="00647F74"/>
    <w:rsid w:val="006C7C90"/>
    <w:rsid w:val="006E6561"/>
    <w:rsid w:val="006F3A58"/>
    <w:rsid w:val="006F5072"/>
    <w:rsid w:val="00710F87"/>
    <w:rsid w:val="007113B2"/>
    <w:rsid w:val="00712C78"/>
    <w:rsid w:val="00735C6C"/>
    <w:rsid w:val="00742097"/>
    <w:rsid w:val="007473CF"/>
    <w:rsid w:val="0077014F"/>
    <w:rsid w:val="007871E0"/>
    <w:rsid w:val="00794F25"/>
    <w:rsid w:val="007E3733"/>
    <w:rsid w:val="0080530F"/>
    <w:rsid w:val="008552C1"/>
    <w:rsid w:val="00865A2F"/>
    <w:rsid w:val="008806FB"/>
    <w:rsid w:val="00886913"/>
    <w:rsid w:val="008A1635"/>
    <w:rsid w:val="008D3FB6"/>
    <w:rsid w:val="00906C17"/>
    <w:rsid w:val="00907A05"/>
    <w:rsid w:val="0091108B"/>
    <w:rsid w:val="00913820"/>
    <w:rsid w:val="009139FA"/>
    <w:rsid w:val="00936D1D"/>
    <w:rsid w:val="009713DE"/>
    <w:rsid w:val="00996E0B"/>
    <w:rsid w:val="009E20D9"/>
    <w:rsid w:val="009F5D4D"/>
    <w:rsid w:val="00A01BCD"/>
    <w:rsid w:val="00A20240"/>
    <w:rsid w:val="00A22482"/>
    <w:rsid w:val="00A51D6C"/>
    <w:rsid w:val="00A9798A"/>
    <w:rsid w:val="00AD5837"/>
    <w:rsid w:val="00AE6930"/>
    <w:rsid w:val="00B040A2"/>
    <w:rsid w:val="00B419EE"/>
    <w:rsid w:val="00B73615"/>
    <w:rsid w:val="00B77489"/>
    <w:rsid w:val="00BA031C"/>
    <w:rsid w:val="00BC19A4"/>
    <w:rsid w:val="00BC540C"/>
    <w:rsid w:val="00BD1132"/>
    <w:rsid w:val="00BD1C0C"/>
    <w:rsid w:val="00BE7C6B"/>
    <w:rsid w:val="00BF3BC4"/>
    <w:rsid w:val="00C07403"/>
    <w:rsid w:val="00C1787D"/>
    <w:rsid w:val="00C418F2"/>
    <w:rsid w:val="00C50218"/>
    <w:rsid w:val="00C81441"/>
    <w:rsid w:val="00C95938"/>
    <w:rsid w:val="00CA4D06"/>
    <w:rsid w:val="00CA7E11"/>
    <w:rsid w:val="00CD3142"/>
    <w:rsid w:val="00CD4661"/>
    <w:rsid w:val="00D20D9B"/>
    <w:rsid w:val="00D5207D"/>
    <w:rsid w:val="00D5515C"/>
    <w:rsid w:val="00D8012E"/>
    <w:rsid w:val="00DA6C9A"/>
    <w:rsid w:val="00DA7361"/>
    <w:rsid w:val="00DB171F"/>
    <w:rsid w:val="00DB3DFA"/>
    <w:rsid w:val="00DB77B6"/>
    <w:rsid w:val="00DE1785"/>
    <w:rsid w:val="00E06E5B"/>
    <w:rsid w:val="00E35EA9"/>
    <w:rsid w:val="00E5444E"/>
    <w:rsid w:val="00E6637A"/>
    <w:rsid w:val="00E71CE4"/>
    <w:rsid w:val="00E80D72"/>
    <w:rsid w:val="00E84686"/>
    <w:rsid w:val="00E942E2"/>
    <w:rsid w:val="00EA3576"/>
    <w:rsid w:val="00EB32D6"/>
    <w:rsid w:val="00EB42C7"/>
    <w:rsid w:val="00EC196B"/>
    <w:rsid w:val="00EC3170"/>
    <w:rsid w:val="00ED2E84"/>
    <w:rsid w:val="00ED5130"/>
    <w:rsid w:val="00EE5C7C"/>
    <w:rsid w:val="00EF1D5B"/>
    <w:rsid w:val="00F01FD0"/>
    <w:rsid w:val="00F1014B"/>
    <w:rsid w:val="00F3020A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A06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kristina.kudashova</dc:creator>
  <cp:lastModifiedBy>elina.sidorova</cp:lastModifiedBy>
  <cp:revision>15</cp:revision>
  <dcterms:created xsi:type="dcterms:W3CDTF">2023-02-22T09:56:00Z</dcterms:created>
  <dcterms:modified xsi:type="dcterms:W3CDTF">2024-02-28T13:12:00Z</dcterms:modified>
</cp:coreProperties>
</file>